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A3596" w14:textId="77777777" w:rsidR="00F24C8A" w:rsidRPr="00571BFA" w:rsidRDefault="00F24C8A" w:rsidP="00F24C8A">
      <w:pPr>
        <w:jc w:val="center"/>
        <w:rPr>
          <w:rFonts w:ascii="Batang" w:eastAsia="Batang" w:hAnsi="Batang"/>
          <w:b/>
          <w:color w:val="548DD4"/>
          <w:sz w:val="28"/>
          <w:szCs w:val="28"/>
        </w:rPr>
      </w:pPr>
      <w:r w:rsidRPr="00571BFA">
        <w:rPr>
          <w:rFonts w:ascii="Batang" w:eastAsia="Batang" w:hAnsi="Batang"/>
          <w:b/>
          <w:color w:val="548DD4"/>
          <w:sz w:val="28"/>
          <w:szCs w:val="28"/>
        </w:rPr>
        <w:t>Maureen A. Malcolm, M.A., Registered Psychotherapist</w:t>
      </w:r>
    </w:p>
    <w:p w14:paraId="27A6AF55" w14:textId="77777777" w:rsidR="00F24C8A" w:rsidRPr="00571BFA" w:rsidRDefault="00F24C8A" w:rsidP="00F24C8A">
      <w:pPr>
        <w:jc w:val="center"/>
        <w:rPr>
          <w:rFonts w:eastAsia="Batang"/>
          <w:b/>
          <w:bCs/>
          <w:color w:val="548DD4"/>
        </w:rPr>
      </w:pPr>
      <w:r w:rsidRPr="00571BFA">
        <w:rPr>
          <w:rFonts w:eastAsia="Batang"/>
          <w:b/>
          <w:bCs/>
          <w:color w:val="548DD4"/>
        </w:rPr>
        <w:t>2810 North Speer Blvd. Denver, CO 80211</w:t>
      </w:r>
    </w:p>
    <w:p w14:paraId="40A122AD" w14:textId="77777777" w:rsidR="00F24C8A" w:rsidRPr="00571BFA" w:rsidRDefault="00F24C8A" w:rsidP="00F24C8A">
      <w:pPr>
        <w:jc w:val="center"/>
        <w:rPr>
          <w:rFonts w:eastAsia="Batang"/>
          <w:color w:val="548DD4"/>
        </w:rPr>
      </w:pPr>
    </w:p>
    <w:p w14:paraId="00BC15AD" w14:textId="03066D6C" w:rsidR="00F24C8A" w:rsidRPr="00571BFA" w:rsidRDefault="00F24C8A" w:rsidP="00F24C8A">
      <w:pPr>
        <w:jc w:val="center"/>
        <w:rPr>
          <w:rFonts w:eastAsia="Batang"/>
          <w:color w:val="548DD4"/>
        </w:rPr>
      </w:pPr>
      <w:r>
        <w:rPr>
          <w:rFonts w:eastAsia="Batang"/>
          <w:color w:val="548DD4"/>
        </w:rPr>
        <w:t>CONSENT FOR RELEASING AND RETRIEVING INFORMATION</w:t>
      </w:r>
    </w:p>
    <w:p w14:paraId="377334FC" w14:textId="0C6DEF5C" w:rsidR="00B121FE" w:rsidRPr="00F24C8A" w:rsidRDefault="00F24C8A" w:rsidP="00F24C8A">
      <w:pPr>
        <w:rPr>
          <w:color w:val="548DD4"/>
        </w:rPr>
      </w:pP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r w:rsidRPr="00571BFA">
        <w:rPr>
          <w:b/>
          <w:color w:val="548DD4"/>
          <w:u w:val="double"/>
        </w:rPr>
        <w:tab/>
      </w:r>
    </w:p>
    <w:p w14:paraId="59C47758" w14:textId="77777777" w:rsidR="00393324" w:rsidRPr="00F0035F" w:rsidRDefault="00B121FE" w:rsidP="00F0035F">
      <w:pPr>
        <w:rPr>
          <w:sz w:val="22"/>
          <w:szCs w:val="22"/>
        </w:rPr>
      </w:pPr>
      <w:r w:rsidRPr="00F0035F">
        <w:rPr>
          <w:sz w:val="22"/>
          <w:szCs w:val="22"/>
        </w:rPr>
        <w:t xml:space="preserve">NOTE: </w:t>
      </w:r>
      <w:r w:rsidRPr="00F0035F">
        <w:rPr>
          <w:i/>
          <w:sz w:val="22"/>
          <w:szCs w:val="22"/>
        </w:rPr>
        <w:t xml:space="preserve">If consultation is requested and information is to be exchanged between this provider and a third party, the name, address, and phone number of the designated third party should be listed in both the release and retrieve sections below. </w:t>
      </w:r>
    </w:p>
    <w:p w14:paraId="612355F7" w14:textId="77777777" w:rsidR="00393324" w:rsidRPr="00F0035F" w:rsidRDefault="00393324" w:rsidP="00393324">
      <w:pPr>
        <w:jc w:val="center"/>
        <w:rPr>
          <w:sz w:val="22"/>
          <w:szCs w:val="22"/>
        </w:rPr>
      </w:pPr>
    </w:p>
    <w:p w14:paraId="23A5CD42" w14:textId="4AAB1017" w:rsidR="00393324" w:rsidRPr="00F0035F" w:rsidRDefault="00393324" w:rsidP="00393324">
      <w:pPr>
        <w:rPr>
          <w:sz w:val="22"/>
          <w:szCs w:val="22"/>
          <w:u w:val="single"/>
        </w:rPr>
      </w:pPr>
      <w:r w:rsidRPr="00F0035F">
        <w:rPr>
          <w:sz w:val="22"/>
          <w:szCs w:val="22"/>
        </w:rPr>
        <w:t>Client Name: __________________________________</w:t>
      </w:r>
      <w:r w:rsidR="00573F6A">
        <w:rPr>
          <w:sz w:val="22"/>
          <w:szCs w:val="22"/>
        </w:rPr>
        <w:t>_________________________________</w:t>
      </w:r>
      <w:r w:rsidRPr="00F0035F">
        <w:rPr>
          <w:sz w:val="22"/>
          <w:szCs w:val="22"/>
        </w:rPr>
        <w:t>Date: _________________________</w:t>
      </w:r>
    </w:p>
    <w:p w14:paraId="2AC01F5D" w14:textId="77777777" w:rsidR="00393324" w:rsidRPr="00F0035F" w:rsidRDefault="00393324" w:rsidP="00393324">
      <w:pPr>
        <w:rPr>
          <w:sz w:val="22"/>
          <w:szCs w:val="22"/>
        </w:rPr>
      </w:pPr>
    </w:p>
    <w:p w14:paraId="27800A14" w14:textId="1FE2D1C1" w:rsidR="00393324" w:rsidRPr="00F0035F" w:rsidRDefault="0036122C" w:rsidP="00393324">
      <w:pPr>
        <w:rPr>
          <w:sz w:val="22"/>
          <w:szCs w:val="22"/>
        </w:rPr>
      </w:pPr>
      <w:r w:rsidRPr="00F0035F">
        <w:rPr>
          <w:sz w:val="22"/>
          <w:szCs w:val="22"/>
        </w:rPr>
        <w:t>I hereby consent</w:t>
      </w:r>
      <w:r w:rsidR="00393324" w:rsidRPr="00F0035F">
        <w:rPr>
          <w:sz w:val="22"/>
          <w:szCs w:val="22"/>
        </w:rPr>
        <w:t xml:space="preserve"> </w:t>
      </w:r>
      <w:r w:rsidR="00F24C8A">
        <w:rPr>
          <w:i/>
          <w:sz w:val="22"/>
          <w:szCs w:val="22"/>
        </w:rPr>
        <w:t>Maureen A. Malcolm</w:t>
      </w:r>
      <w:r w:rsidR="00393324" w:rsidRPr="00F0035F">
        <w:rPr>
          <w:sz w:val="22"/>
          <w:szCs w:val="22"/>
        </w:rPr>
        <w:t xml:space="preserve"> </w:t>
      </w:r>
      <w:r w:rsidRPr="00F0035F">
        <w:rPr>
          <w:sz w:val="22"/>
          <w:szCs w:val="22"/>
        </w:rPr>
        <w:t xml:space="preserve">to </w:t>
      </w:r>
      <w:r w:rsidR="00393324" w:rsidRPr="00F0035F">
        <w:rPr>
          <w:b/>
          <w:sz w:val="22"/>
          <w:szCs w:val="22"/>
        </w:rPr>
        <w:t>RELEAS</w:t>
      </w:r>
      <w:r w:rsidRPr="00F0035F">
        <w:rPr>
          <w:b/>
          <w:sz w:val="22"/>
          <w:szCs w:val="22"/>
        </w:rPr>
        <w:t>E</w:t>
      </w:r>
      <w:r w:rsidR="00B121FE" w:rsidRPr="00F0035F">
        <w:rPr>
          <w:sz w:val="22"/>
          <w:szCs w:val="22"/>
        </w:rPr>
        <w:t xml:space="preserve"> information to the below listed</w:t>
      </w:r>
      <w:r w:rsidR="00393324" w:rsidRPr="00F0035F">
        <w:rPr>
          <w:sz w:val="22"/>
          <w:szCs w:val="22"/>
        </w:rPr>
        <w:t xml:space="preserve"> parties. This includes written and verbal transfer of history, as well as mental health and treatment information for the purposes of consultation and coordination of care. </w:t>
      </w:r>
    </w:p>
    <w:p w14:paraId="760F6C31" w14:textId="77777777" w:rsidR="00393324" w:rsidRPr="00F0035F" w:rsidRDefault="00393324" w:rsidP="00393324">
      <w:pPr>
        <w:rPr>
          <w:sz w:val="22"/>
          <w:szCs w:val="22"/>
        </w:rPr>
      </w:pPr>
    </w:p>
    <w:p w14:paraId="48B68637" w14:textId="77777777" w:rsidR="00393324" w:rsidRPr="00F0035F" w:rsidRDefault="0036122C" w:rsidP="00393324">
      <w:pPr>
        <w:rPr>
          <w:sz w:val="22"/>
          <w:szCs w:val="22"/>
        </w:rPr>
      </w:pPr>
      <w:r w:rsidRPr="00F0035F">
        <w:rPr>
          <w:sz w:val="22"/>
          <w:szCs w:val="22"/>
        </w:rPr>
        <w:t xml:space="preserve">Parties </w:t>
      </w:r>
      <w:r w:rsidR="00393324" w:rsidRPr="00F0035F">
        <w:rPr>
          <w:sz w:val="22"/>
          <w:szCs w:val="22"/>
        </w:rPr>
        <w:t xml:space="preserve">to </w:t>
      </w:r>
      <w:r w:rsidR="00393324" w:rsidRPr="00F0035F">
        <w:rPr>
          <w:b/>
          <w:sz w:val="22"/>
          <w:szCs w:val="22"/>
        </w:rPr>
        <w:t>RELEASE</w:t>
      </w:r>
      <w:r w:rsidR="00393324" w:rsidRPr="00F0035F">
        <w:rPr>
          <w:sz w:val="22"/>
          <w:szCs w:val="22"/>
        </w:rPr>
        <w:t xml:space="preserve"> information to: </w:t>
      </w:r>
    </w:p>
    <w:p w14:paraId="1D47D3E9" w14:textId="77777777" w:rsidR="00393324" w:rsidRPr="00F0035F" w:rsidRDefault="00393324" w:rsidP="00393324">
      <w:pPr>
        <w:rPr>
          <w:sz w:val="22"/>
          <w:szCs w:val="22"/>
        </w:rPr>
      </w:pPr>
    </w:p>
    <w:p w14:paraId="679942A5" w14:textId="77777777" w:rsidR="00B121FE" w:rsidRPr="00F0035F" w:rsidRDefault="00B121FE" w:rsidP="00F0035F">
      <w:pPr>
        <w:pBdr>
          <w:bottom w:val="single" w:sz="12" w:space="1" w:color="auto"/>
        </w:pBdr>
        <w:rPr>
          <w:sz w:val="22"/>
          <w:szCs w:val="22"/>
        </w:rPr>
      </w:pPr>
      <w:r w:rsidRPr="00F0035F">
        <w:rPr>
          <w:sz w:val="22"/>
          <w:szCs w:val="22"/>
        </w:rPr>
        <w:t xml:space="preserve">Name </w:t>
      </w:r>
      <w:r w:rsidRPr="00F0035F">
        <w:rPr>
          <w:sz w:val="22"/>
          <w:szCs w:val="22"/>
        </w:rPr>
        <w:tab/>
      </w:r>
      <w:r w:rsidRPr="00F0035F">
        <w:rPr>
          <w:sz w:val="22"/>
          <w:szCs w:val="22"/>
        </w:rPr>
        <w:tab/>
      </w:r>
      <w:r w:rsidRPr="00F0035F">
        <w:rPr>
          <w:sz w:val="22"/>
          <w:szCs w:val="22"/>
        </w:rPr>
        <w:tab/>
        <w:t xml:space="preserve">                   </w:t>
      </w:r>
      <w:r w:rsidR="00393324" w:rsidRPr="00F0035F">
        <w:rPr>
          <w:sz w:val="22"/>
          <w:szCs w:val="22"/>
        </w:rPr>
        <w:t xml:space="preserve">Address </w:t>
      </w:r>
      <w:r w:rsidR="00393324" w:rsidRPr="00F0035F">
        <w:rPr>
          <w:sz w:val="22"/>
          <w:szCs w:val="22"/>
        </w:rPr>
        <w:tab/>
      </w:r>
      <w:r w:rsidR="00393324" w:rsidRPr="00F0035F">
        <w:rPr>
          <w:sz w:val="22"/>
          <w:szCs w:val="22"/>
        </w:rPr>
        <w:tab/>
      </w:r>
      <w:r w:rsidR="00393324" w:rsidRPr="00F0035F">
        <w:rPr>
          <w:sz w:val="22"/>
          <w:szCs w:val="22"/>
        </w:rPr>
        <w:tab/>
      </w:r>
      <w:r w:rsidR="00393324" w:rsidRPr="00F0035F">
        <w:rPr>
          <w:sz w:val="22"/>
          <w:szCs w:val="22"/>
        </w:rPr>
        <w:tab/>
      </w:r>
      <w:r w:rsidRPr="00F0035F">
        <w:rPr>
          <w:sz w:val="22"/>
          <w:szCs w:val="22"/>
        </w:rPr>
        <w:t xml:space="preserve">                        </w:t>
      </w:r>
      <w:r w:rsidR="00393324" w:rsidRPr="00F0035F">
        <w:rPr>
          <w:sz w:val="22"/>
          <w:szCs w:val="22"/>
        </w:rPr>
        <w:t xml:space="preserve">Phone Number </w:t>
      </w:r>
    </w:p>
    <w:p w14:paraId="7D9EAC33" w14:textId="77777777" w:rsidR="00F0035F" w:rsidRDefault="00B121FE" w:rsidP="00B121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35F">
        <w:t>_____________________________</w:t>
      </w:r>
    </w:p>
    <w:p w14:paraId="4B410ED2" w14:textId="77777777" w:rsidR="00F0035F" w:rsidRDefault="00F0035F" w:rsidP="00B121FE"/>
    <w:p w14:paraId="19E27684" w14:textId="14E8BB64" w:rsidR="00B121FE" w:rsidRPr="00F0035F" w:rsidRDefault="00B121FE" w:rsidP="00B121FE">
      <w:pPr>
        <w:rPr>
          <w:sz w:val="22"/>
          <w:szCs w:val="22"/>
        </w:rPr>
      </w:pPr>
      <w:r w:rsidRPr="00F0035F">
        <w:rPr>
          <w:sz w:val="22"/>
          <w:szCs w:val="22"/>
        </w:rPr>
        <w:t xml:space="preserve">I hereby consent </w:t>
      </w:r>
      <w:r w:rsidR="00F24C8A">
        <w:rPr>
          <w:i/>
          <w:sz w:val="22"/>
          <w:szCs w:val="22"/>
        </w:rPr>
        <w:t>Maureen A. Malcolm</w:t>
      </w:r>
      <w:r w:rsidRPr="00F0035F">
        <w:rPr>
          <w:sz w:val="22"/>
          <w:szCs w:val="22"/>
        </w:rPr>
        <w:t xml:space="preserve"> to </w:t>
      </w:r>
      <w:r w:rsidRPr="00F0035F">
        <w:rPr>
          <w:b/>
          <w:sz w:val="22"/>
          <w:szCs w:val="22"/>
        </w:rPr>
        <w:t>RETRIEVE</w:t>
      </w:r>
      <w:r w:rsidRPr="00F0035F">
        <w:rPr>
          <w:sz w:val="22"/>
          <w:szCs w:val="22"/>
        </w:rPr>
        <w:t xml:space="preserve"> information from the below listed parties. This includes written and verbal transfer of information, as well as mental health and treatment information for the purposes of consultation and coordination of care. </w:t>
      </w:r>
    </w:p>
    <w:p w14:paraId="1FE972D5" w14:textId="77777777" w:rsidR="00B121FE" w:rsidRPr="00F0035F" w:rsidRDefault="00B121FE" w:rsidP="00B121FE">
      <w:pPr>
        <w:rPr>
          <w:sz w:val="22"/>
          <w:szCs w:val="22"/>
        </w:rPr>
      </w:pPr>
    </w:p>
    <w:p w14:paraId="59E716CA" w14:textId="77777777" w:rsidR="00B121FE" w:rsidRPr="00F0035F" w:rsidRDefault="00B121FE" w:rsidP="00B121FE">
      <w:pPr>
        <w:rPr>
          <w:sz w:val="22"/>
          <w:szCs w:val="22"/>
        </w:rPr>
      </w:pPr>
      <w:r w:rsidRPr="00F0035F">
        <w:rPr>
          <w:sz w:val="22"/>
          <w:szCs w:val="22"/>
        </w:rPr>
        <w:t xml:space="preserve">Parties to </w:t>
      </w:r>
      <w:r w:rsidRPr="00F0035F">
        <w:rPr>
          <w:b/>
          <w:sz w:val="22"/>
          <w:szCs w:val="22"/>
        </w:rPr>
        <w:t>RETREIVE</w:t>
      </w:r>
      <w:r w:rsidRPr="00F0035F">
        <w:rPr>
          <w:sz w:val="22"/>
          <w:szCs w:val="22"/>
        </w:rPr>
        <w:t xml:space="preserve"> information from: </w:t>
      </w:r>
    </w:p>
    <w:p w14:paraId="1162332E" w14:textId="77777777" w:rsidR="00B121FE" w:rsidRPr="00F0035F" w:rsidRDefault="00B121FE" w:rsidP="00B121FE">
      <w:pPr>
        <w:rPr>
          <w:sz w:val="22"/>
          <w:szCs w:val="22"/>
        </w:rPr>
      </w:pPr>
    </w:p>
    <w:p w14:paraId="7F521F7C" w14:textId="77777777" w:rsidR="00B121FE" w:rsidRPr="00F0035F" w:rsidRDefault="00B121FE" w:rsidP="00B121FE">
      <w:pPr>
        <w:pBdr>
          <w:bottom w:val="single" w:sz="12" w:space="1" w:color="auto"/>
        </w:pBdr>
        <w:rPr>
          <w:sz w:val="22"/>
          <w:szCs w:val="22"/>
        </w:rPr>
      </w:pPr>
      <w:r w:rsidRPr="00F0035F">
        <w:rPr>
          <w:sz w:val="22"/>
          <w:szCs w:val="22"/>
        </w:rPr>
        <w:t xml:space="preserve">Name </w:t>
      </w:r>
      <w:r w:rsidRPr="00F0035F">
        <w:rPr>
          <w:sz w:val="22"/>
          <w:szCs w:val="22"/>
        </w:rPr>
        <w:tab/>
      </w:r>
      <w:r w:rsidRPr="00F0035F">
        <w:rPr>
          <w:sz w:val="22"/>
          <w:szCs w:val="22"/>
        </w:rPr>
        <w:tab/>
      </w:r>
      <w:r w:rsidRPr="00F0035F">
        <w:rPr>
          <w:sz w:val="22"/>
          <w:szCs w:val="22"/>
        </w:rPr>
        <w:tab/>
        <w:t xml:space="preserve">                   Address </w:t>
      </w:r>
      <w:r w:rsidRPr="00F0035F">
        <w:rPr>
          <w:sz w:val="22"/>
          <w:szCs w:val="22"/>
        </w:rPr>
        <w:tab/>
      </w:r>
      <w:r w:rsidRPr="00F0035F">
        <w:rPr>
          <w:sz w:val="22"/>
          <w:szCs w:val="22"/>
        </w:rPr>
        <w:tab/>
      </w:r>
      <w:r w:rsidRPr="00F0035F">
        <w:rPr>
          <w:sz w:val="22"/>
          <w:szCs w:val="22"/>
        </w:rPr>
        <w:tab/>
      </w:r>
      <w:r w:rsidRPr="00F0035F">
        <w:rPr>
          <w:sz w:val="22"/>
          <w:szCs w:val="22"/>
        </w:rPr>
        <w:tab/>
        <w:t xml:space="preserve">                        Phone Number </w:t>
      </w:r>
    </w:p>
    <w:p w14:paraId="0C8EC598" w14:textId="77777777" w:rsidR="00B121FE" w:rsidRDefault="00B121FE" w:rsidP="00B121F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3F2146" w14:textId="77777777" w:rsidR="00B121FE" w:rsidRDefault="00B121FE" w:rsidP="00B121FE"/>
    <w:p w14:paraId="7CEC5816" w14:textId="77777777" w:rsidR="00B121FE" w:rsidRPr="00F0035F" w:rsidRDefault="00B121FE" w:rsidP="00B121FE">
      <w:pPr>
        <w:rPr>
          <w:i/>
          <w:sz w:val="22"/>
          <w:szCs w:val="22"/>
        </w:rPr>
      </w:pPr>
      <w:r w:rsidRPr="00F0035F">
        <w:rPr>
          <w:i/>
          <w:sz w:val="22"/>
          <w:szCs w:val="22"/>
        </w:rPr>
        <w:t>I certify that this authorization to release an</w:t>
      </w:r>
      <w:r w:rsidR="00F0035F" w:rsidRPr="00F0035F">
        <w:rPr>
          <w:i/>
          <w:sz w:val="22"/>
          <w:szCs w:val="22"/>
        </w:rPr>
        <w:t xml:space="preserve">d </w:t>
      </w:r>
      <w:r w:rsidRPr="00F0035F">
        <w:rPr>
          <w:i/>
          <w:sz w:val="22"/>
          <w:szCs w:val="22"/>
        </w:rPr>
        <w:t xml:space="preserve">retrieve information </w:t>
      </w:r>
      <w:r w:rsidR="00F0035F" w:rsidRPr="00F0035F">
        <w:rPr>
          <w:i/>
          <w:sz w:val="22"/>
          <w:szCs w:val="22"/>
        </w:rPr>
        <w:t xml:space="preserve">has been made voluntarily. I understand the information to be released and retrieved may include information related to drug and/or alcohol abuse. The information may also include HIV/AIDS conditions. </w:t>
      </w:r>
    </w:p>
    <w:p w14:paraId="11FC4625" w14:textId="77777777" w:rsidR="00F0035F" w:rsidRPr="00F0035F" w:rsidRDefault="00F0035F" w:rsidP="00B121FE">
      <w:pPr>
        <w:rPr>
          <w:i/>
          <w:sz w:val="22"/>
          <w:szCs w:val="22"/>
        </w:rPr>
      </w:pPr>
    </w:p>
    <w:p w14:paraId="161BC08D" w14:textId="3ACEAEF4" w:rsidR="00F0035F" w:rsidRPr="00F0035F" w:rsidRDefault="00F0035F" w:rsidP="00B121FE">
      <w:pPr>
        <w:rPr>
          <w:i/>
          <w:sz w:val="22"/>
          <w:szCs w:val="22"/>
        </w:rPr>
      </w:pPr>
      <w:r w:rsidRPr="00F0035F">
        <w:rPr>
          <w:i/>
          <w:sz w:val="22"/>
          <w:szCs w:val="22"/>
        </w:rPr>
        <w:t xml:space="preserve">I understand that I may revoke this authorization at any time by written notice to </w:t>
      </w:r>
      <w:r w:rsidR="00F24C8A">
        <w:rPr>
          <w:i/>
          <w:sz w:val="22"/>
          <w:szCs w:val="22"/>
        </w:rPr>
        <w:t>Maureen A. Malcolm</w:t>
      </w:r>
      <w:r w:rsidRPr="00F0035F">
        <w:rPr>
          <w:i/>
          <w:sz w:val="22"/>
          <w:szCs w:val="22"/>
        </w:rPr>
        <w:t xml:space="preserve">, except to the </w:t>
      </w:r>
      <w:r w:rsidR="00F24C8A">
        <w:rPr>
          <w:i/>
          <w:sz w:val="22"/>
          <w:szCs w:val="22"/>
        </w:rPr>
        <w:t>extent that Maureen A. Malcolm</w:t>
      </w:r>
      <w:r w:rsidRPr="00F0035F">
        <w:rPr>
          <w:i/>
          <w:sz w:val="22"/>
          <w:szCs w:val="22"/>
        </w:rPr>
        <w:t xml:space="preserve"> has already taken action on the request. This authorization will expire 6 months from the date treatment is terminated. </w:t>
      </w:r>
    </w:p>
    <w:p w14:paraId="41B6A329" w14:textId="77777777" w:rsidR="00F0035F" w:rsidRDefault="00F0035F" w:rsidP="00B121FE"/>
    <w:p w14:paraId="169E2FBE" w14:textId="71306838" w:rsidR="00A571D6" w:rsidRDefault="00A571D6" w:rsidP="00B121FE">
      <w:r>
        <w:t xml:space="preserve">______________________________________________________                                    </w:t>
      </w:r>
      <w:r w:rsidR="00573F6A">
        <w:t xml:space="preserve">      __________________________</w:t>
      </w:r>
    </w:p>
    <w:p w14:paraId="4D9A4950" w14:textId="1F952F74" w:rsidR="00A571D6" w:rsidRPr="00573F6A" w:rsidRDefault="00A571D6" w:rsidP="00B121FE">
      <w:pPr>
        <w:rPr>
          <w:sz w:val="22"/>
          <w:szCs w:val="22"/>
        </w:rPr>
      </w:pPr>
      <w:r w:rsidRPr="00573F6A">
        <w:rPr>
          <w:sz w:val="22"/>
          <w:szCs w:val="22"/>
        </w:rPr>
        <w:t xml:space="preserve">Signature of Client or Guardian                                                                         </w:t>
      </w:r>
      <w:r w:rsidR="00573F6A">
        <w:rPr>
          <w:sz w:val="22"/>
          <w:szCs w:val="22"/>
        </w:rPr>
        <w:t xml:space="preserve">           </w:t>
      </w:r>
      <w:r w:rsidRPr="00573F6A">
        <w:rPr>
          <w:sz w:val="22"/>
          <w:szCs w:val="22"/>
        </w:rPr>
        <w:t xml:space="preserve"> Date </w:t>
      </w:r>
    </w:p>
    <w:p w14:paraId="32FB723B" w14:textId="77777777" w:rsidR="00A571D6" w:rsidRPr="00573F6A" w:rsidRDefault="00A571D6" w:rsidP="00A571D6">
      <w:pPr>
        <w:rPr>
          <w:sz w:val="22"/>
          <w:szCs w:val="22"/>
        </w:rPr>
      </w:pPr>
    </w:p>
    <w:p w14:paraId="735A180C" w14:textId="2BE34C06" w:rsidR="00A571D6" w:rsidRPr="00573F6A" w:rsidRDefault="00A571D6" w:rsidP="00A571D6">
      <w:pPr>
        <w:rPr>
          <w:sz w:val="22"/>
          <w:szCs w:val="22"/>
        </w:rPr>
      </w:pPr>
      <w:r w:rsidRPr="00573F6A">
        <w:rPr>
          <w:sz w:val="22"/>
          <w:szCs w:val="22"/>
        </w:rPr>
        <w:t>______________________</w:t>
      </w:r>
      <w:r w:rsidR="00573F6A">
        <w:rPr>
          <w:sz w:val="22"/>
          <w:szCs w:val="22"/>
        </w:rPr>
        <w:t>_____________________________________</w:t>
      </w:r>
      <w:r w:rsidRPr="00573F6A">
        <w:rPr>
          <w:sz w:val="22"/>
          <w:szCs w:val="22"/>
        </w:rPr>
        <w:t xml:space="preserve">                                         </w:t>
      </w:r>
      <w:r w:rsidR="00573F6A">
        <w:rPr>
          <w:sz w:val="22"/>
          <w:szCs w:val="22"/>
        </w:rPr>
        <w:t xml:space="preserve">     </w:t>
      </w:r>
      <w:r w:rsidRPr="00573F6A">
        <w:rPr>
          <w:sz w:val="22"/>
          <w:szCs w:val="22"/>
        </w:rPr>
        <w:t>__________________________</w:t>
      </w:r>
      <w:r w:rsidR="00573F6A">
        <w:rPr>
          <w:sz w:val="22"/>
          <w:szCs w:val="22"/>
        </w:rPr>
        <w:t>__</w:t>
      </w:r>
    </w:p>
    <w:p w14:paraId="625983A9" w14:textId="56F05CB0" w:rsidR="00A571D6" w:rsidRPr="00573F6A" w:rsidRDefault="00A571D6" w:rsidP="00A571D6">
      <w:pPr>
        <w:rPr>
          <w:sz w:val="22"/>
          <w:szCs w:val="22"/>
        </w:rPr>
      </w:pPr>
      <w:r w:rsidRPr="00573F6A">
        <w:rPr>
          <w:sz w:val="22"/>
          <w:szCs w:val="22"/>
        </w:rPr>
        <w:t xml:space="preserve">Witness </w:t>
      </w:r>
      <w:r w:rsidRPr="00573F6A">
        <w:rPr>
          <w:sz w:val="22"/>
          <w:szCs w:val="22"/>
        </w:rPr>
        <w:tab/>
      </w:r>
      <w:r w:rsidRPr="00573F6A">
        <w:rPr>
          <w:sz w:val="22"/>
          <w:szCs w:val="22"/>
        </w:rPr>
        <w:tab/>
      </w:r>
      <w:r w:rsidRPr="00573F6A">
        <w:rPr>
          <w:sz w:val="22"/>
          <w:szCs w:val="22"/>
        </w:rPr>
        <w:tab/>
        <w:t xml:space="preserve">                                                                                </w:t>
      </w:r>
      <w:r w:rsidR="00573F6A">
        <w:rPr>
          <w:sz w:val="22"/>
          <w:szCs w:val="22"/>
        </w:rPr>
        <w:t xml:space="preserve">      </w:t>
      </w:r>
      <w:r w:rsidRPr="00573F6A">
        <w:rPr>
          <w:sz w:val="22"/>
          <w:szCs w:val="22"/>
        </w:rPr>
        <w:t xml:space="preserve">Date </w:t>
      </w:r>
    </w:p>
    <w:p w14:paraId="1F1CDB9D" w14:textId="77777777" w:rsidR="00A571D6" w:rsidRPr="00B121FE" w:rsidRDefault="00A571D6" w:rsidP="00B121FE">
      <w:bookmarkStart w:id="0" w:name="_GoBack"/>
      <w:bookmarkEnd w:id="0"/>
    </w:p>
    <w:sectPr w:rsidR="00A571D6" w:rsidRPr="00B121FE" w:rsidSect="00F24C8A">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3B70" w14:textId="77777777" w:rsidR="00F0035F" w:rsidRDefault="00F0035F" w:rsidP="00393324">
      <w:r>
        <w:separator/>
      </w:r>
    </w:p>
  </w:endnote>
  <w:endnote w:type="continuationSeparator" w:id="0">
    <w:p w14:paraId="6B3ED418" w14:textId="77777777" w:rsidR="00F0035F" w:rsidRDefault="00F0035F" w:rsidP="0039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8B10" w14:textId="77777777" w:rsidR="001F095F" w:rsidRDefault="001F095F" w:rsidP="00D92A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168A" w14:textId="77777777" w:rsidR="001F095F" w:rsidRDefault="001F095F" w:rsidP="001F09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6EFF" w14:textId="3D90F89E" w:rsidR="001F095F" w:rsidRPr="001F095F" w:rsidRDefault="001F095F" w:rsidP="00D92A4D">
    <w:pPr>
      <w:pStyle w:val="Footer"/>
      <w:framePr w:wrap="around" w:vAnchor="text" w:hAnchor="margin" w:xAlign="right" w:y="1"/>
      <w:rPr>
        <w:rStyle w:val="PageNumber"/>
        <w:color w:val="548DD4" w:themeColor="text2" w:themeTint="99"/>
      </w:rPr>
    </w:pPr>
    <w:r w:rsidRPr="001F095F">
      <w:rPr>
        <w:rStyle w:val="PageNumber"/>
        <w:color w:val="548DD4" w:themeColor="text2" w:themeTint="99"/>
      </w:rPr>
      <w:fldChar w:fldCharType="begin"/>
    </w:r>
    <w:r w:rsidRPr="001F095F">
      <w:rPr>
        <w:rStyle w:val="PageNumber"/>
        <w:color w:val="548DD4" w:themeColor="text2" w:themeTint="99"/>
      </w:rPr>
      <w:instrText xml:space="preserve">PAGE  </w:instrText>
    </w:r>
    <w:r w:rsidRPr="001F095F">
      <w:rPr>
        <w:rStyle w:val="PageNumber"/>
        <w:color w:val="548DD4" w:themeColor="text2" w:themeTint="99"/>
      </w:rPr>
      <w:fldChar w:fldCharType="separate"/>
    </w:r>
    <w:r>
      <w:rPr>
        <w:rStyle w:val="PageNumber"/>
        <w:noProof/>
        <w:color w:val="548DD4" w:themeColor="text2" w:themeTint="99"/>
      </w:rPr>
      <w:t>1</w:t>
    </w:r>
    <w:r w:rsidRPr="001F095F">
      <w:rPr>
        <w:rStyle w:val="PageNumber"/>
        <w:color w:val="548DD4" w:themeColor="text2" w:themeTint="99"/>
      </w:rPr>
      <w:fldChar w:fldCharType="end"/>
    </w:r>
    <w:r w:rsidRPr="001F095F">
      <w:rPr>
        <w:rStyle w:val="PageNumber"/>
        <w:color w:val="548DD4" w:themeColor="text2" w:themeTint="99"/>
      </w:rPr>
      <w:t xml:space="preserve"> of 1</w:t>
    </w:r>
  </w:p>
  <w:p w14:paraId="5F2EB317" w14:textId="77777777" w:rsidR="001F095F" w:rsidRDefault="001F095F" w:rsidP="001F09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DB1F" w14:textId="77777777" w:rsidR="00F0035F" w:rsidRDefault="00F0035F" w:rsidP="00393324">
      <w:r>
        <w:separator/>
      </w:r>
    </w:p>
  </w:footnote>
  <w:footnote w:type="continuationSeparator" w:id="0">
    <w:p w14:paraId="7D81B008" w14:textId="77777777" w:rsidR="00F0035F" w:rsidRDefault="00F0035F" w:rsidP="003933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057D7"/>
    <w:multiLevelType w:val="hybridMultilevel"/>
    <w:tmpl w:val="E814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324"/>
    <w:rsid w:val="001F095F"/>
    <w:rsid w:val="0036122C"/>
    <w:rsid w:val="00373304"/>
    <w:rsid w:val="00393324"/>
    <w:rsid w:val="00573F6A"/>
    <w:rsid w:val="00770E05"/>
    <w:rsid w:val="009678AF"/>
    <w:rsid w:val="00A571D6"/>
    <w:rsid w:val="00B121FE"/>
    <w:rsid w:val="00F0035F"/>
    <w:rsid w:val="00F2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322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24"/>
    <w:pPr>
      <w:tabs>
        <w:tab w:val="center" w:pos="4320"/>
        <w:tab w:val="right" w:pos="8640"/>
      </w:tabs>
    </w:pPr>
  </w:style>
  <w:style w:type="character" w:customStyle="1" w:styleId="HeaderChar">
    <w:name w:val="Header Char"/>
    <w:basedOn w:val="DefaultParagraphFont"/>
    <w:link w:val="Header"/>
    <w:uiPriority w:val="99"/>
    <w:rsid w:val="00393324"/>
  </w:style>
  <w:style w:type="paragraph" w:styleId="Footer">
    <w:name w:val="footer"/>
    <w:basedOn w:val="Normal"/>
    <w:link w:val="FooterChar"/>
    <w:uiPriority w:val="99"/>
    <w:unhideWhenUsed/>
    <w:rsid w:val="00393324"/>
    <w:pPr>
      <w:tabs>
        <w:tab w:val="center" w:pos="4320"/>
        <w:tab w:val="right" w:pos="8640"/>
      </w:tabs>
    </w:pPr>
  </w:style>
  <w:style w:type="character" w:customStyle="1" w:styleId="FooterChar">
    <w:name w:val="Footer Char"/>
    <w:basedOn w:val="DefaultParagraphFont"/>
    <w:link w:val="Footer"/>
    <w:uiPriority w:val="99"/>
    <w:rsid w:val="00393324"/>
  </w:style>
  <w:style w:type="paragraph" w:styleId="ListParagraph">
    <w:name w:val="List Paragraph"/>
    <w:basedOn w:val="Normal"/>
    <w:uiPriority w:val="34"/>
    <w:qFormat/>
    <w:rsid w:val="0036122C"/>
    <w:pPr>
      <w:ind w:left="720"/>
      <w:contextualSpacing/>
    </w:pPr>
  </w:style>
  <w:style w:type="character" w:styleId="PageNumber">
    <w:name w:val="page number"/>
    <w:basedOn w:val="DefaultParagraphFont"/>
    <w:uiPriority w:val="99"/>
    <w:semiHidden/>
    <w:unhideWhenUsed/>
    <w:rsid w:val="001F0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24"/>
    <w:pPr>
      <w:tabs>
        <w:tab w:val="center" w:pos="4320"/>
        <w:tab w:val="right" w:pos="8640"/>
      </w:tabs>
    </w:pPr>
  </w:style>
  <w:style w:type="character" w:customStyle="1" w:styleId="HeaderChar">
    <w:name w:val="Header Char"/>
    <w:basedOn w:val="DefaultParagraphFont"/>
    <w:link w:val="Header"/>
    <w:uiPriority w:val="99"/>
    <w:rsid w:val="00393324"/>
  </w:style>
  <w:style w:type="paragraph" w:styleId="Footer">
    <w:name w:val="footer"/>
    <w:basedOn w:val="Normal"/>
    <w:link w:val="FooterChar"/>
    <w:uiPriority w:val="99"/>
    <w:unhideWhenUsed/>
    <w:rsid w:val="00393324"/>
    <w:pPr>
      <w:tabs>
        <w:tab w:val="center" w:pos="4320"/>
        <w:tab w:val="right" w:pos="8640"/>
      </w:tabs>
    </w:pPr>
  </w:style>
  <w:style w:type="character" w:customStyle="1" w:styleId="FooterChar">
    <w:name w:val="Footer Char"/>
    <w:basedOn w:val="DefaultParagraphFont"/>
    <w:link w:val="Footer"/>
    <w:uiPriority w:val="99"/>
    <w:rsid w:val="00393324"/>
  </w:style>
  <w:style w:type="paragraph" w:styleId="ListParagraph">
    <w:name w:val="List Paragraph"/>
    <w:basedOn w:val="Normal"/>
    <w:uiPriority w:val="34"/>
    <w:qFormat/>
    <w:rsid w:val="0036122C"/>
    <w:pPr>
      <w:ind w:left="720"/>
      <w:contextualSpacing/>
    </w:pPr>
  </w:style>
  <w:style w:type="character" w:styleId="PageNumber">
    <w:name w:val="page number"/>
    <w:basedOn w:val="DefaultParagraphFont"/>
    <w:uiPriority w:val="99"/>
    <w:semiHidden/>
    <w:unhideWhenUsed/>
    <w:rsid w:val="001F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CE62B-0CCC-C648-8C96-175F8DEE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2665</Characters>
  <Application>Microsoft Macintosh Word</Application>
  <DocSecurity>0</DocSecurity>
  <Lines>22</Lines>
  <Paragraphs>6</Paragraphs>
  <ScaleCrop>false</ScaleCrop>
  <Company>Colorado Child and Family Investigation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Olson</dc:creator>
  <cp:keywords/>
  <dc:description/>
  <cp:lastModifiedBy>Maureen Malcolm</cp:lastModifiedBy>
  <cp:revision>5</cp:revision>
  <dcterms:created xsi:type="dcterms:W3CDTF">2015-08-28T22:46:00Z</dcterms:created>
  <dcterms:modified xsi:type="dcterms:W3CDTF">2015-09-18T14:03:00Z</dcterms:modified>
</cp:coreProperties>
</file>